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Open Sans" w:cs="Open Sans" w:eastAsia="Open Sans" w:hAnsi="Open Sans"/>
          <w:b w:val="1"/>
          <w:i w:val="0"/>
          <w:smallCaps w:val="0"/>
          <w:strike w:val="0"/>
          <w:color w:val="999999"/>
          <w:sz w:val="42"/>
          <w:szCs w:val="42"/>
          <w:u w:val="none"/>
          <w:vertAlign w:val="baseline"/>
        </w:rPr>
      </w:pPr>
      <w:bookmarkStart w:colFirst="0" w:colLast="0" w:name="_heading=h.gjdgxs" w:id="0"/>
      <w:bookmarkEnd w:id="0"/>
      <w:r w:rsidDel="00000000" w:rsidR="00000000" w:rsidRPr="00000000">
        <w:rPr>
          <w:rFonts w:ascii="Open Sans" w:cs="Open Sans" w:eastAsia="Open Sans" w:hAnsi="Open Sans"/>
          <w:b w:val="1"/>
          <w:i w:val="0"/>
          <w:smallCaps w:val="0"/>
          <w:strike w:val="0"/>
          <w:color w:val="999999"/>
          <w:sz w:val="42"/>
          <w:szCs w:val="42"/>
          <w:u w:val="none"/>
          <w:vertAlign w:val="baseline"/>
          <w:rtl w:val="0"/>
        </w:rPr>
        <w:t xml:space="preserve">Common Proposal</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left"/>
        <w:rPr>
          <w:rFonts w:ascii="Open Sans" w:cs="Open Sans" w:eastAsia="Open Sans" w:hAnsi="Open Sans"/>
          <w:b w:val="1"/>
          <w:i w:val="0"/>
          <w:smallCaps w:val="0"/>
          <w:strike w:val="0"/>
          <w:color w:val="000000"/>
          <w:sz w:val="26"/>
          <w:szCs w:val="26"/>
          <w:u w:val="none"/>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8"/>
          <w:szCs w:val="28"/>
          <w:u w:val="none"/>
          <w:vertAlign w:val="baseline"/>
        </w:rPr>
        <w:drawing>
          <wp:inline distB="114300" distT="114300" distL="114300" distR="114300">
            <wp:extent cx="6475800" cy="12700"/>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75800" cy="12700"/>
                    </a:xfrm>
                    <a:prstGeom prst="rect"/>
                    <a:ln/>
                  </pic:spPr>
                </pic:pic>
              </a:graphicData>
            </a:graphic>
          </wp:inline>
        </w:drawing>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Bilateral Co-funding R&amp;D Project 2025</w:t>
      </w:r>
    </w:p>
    <w:p w:rsidR="00000000" w:rsidDel="00000000" w:rsidP="00000000" w:rsidRDefault="00000000" w:rsidRPr="00000000" w14:paraId="00000003">
      <w:pPr>
        <w:spacing w:after="200" w:lineRule="auto"/>
        <w:ind w:left="0" w:right="288"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note that the information provided will be taken into account when evaluating the project proposal submitted to the public call of the Technology Agency of the Czech Republic and the foreign partner organization respectively.</w:t>
      </w:r>
    </w:p>
    <w:p w:rsidR="00000000" w:rsidDel="00000000" w:rsidP="00000000" w:rsidRDefault="00000000" w:rsidRPr="00000000" w14:paraId="00000005">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Main Applicant / Lead Organization from both sides shall complete this Common Proposal in collaboration and submit each to the respective organization when submitting the proposal package.</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200" w:line="240" w:lineRule="auto"/>
        <w:ind w:left="0" w:right="288" w:firstLine="0"/>
        <w:jc w:val="both"/>
        <w:rPr>
          <w:rFonts w:ascii="Open Sans" w:cs="Open Sans" w:eastAsia="Open Sans" w:hAnsi="Open Sans"/>
          <w:b w:val="0"/>
          <w:i w:val="0"/>
          <w:smallCaps w:val="0"/>
          <w:strike w:val="0"/>
          <w:color w:val="000000"/>
          <w:sz w:val="2"/>
          <w:szCs w:val="2"/>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20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3znysh7" w:id="3"/>
      <w:bookmarkEnd w:id="3"/>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1. Identification details of the project proposal</w:t>
      </w:r>
    </w:p>
    <w:tbl>
      <w:tblPr>
        <w:tblStyle w:val="Table1"/>
        <w:tblW w:w="1020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3345"/>
        <w:gridCol w:w="3345"/>
        <w:gridCol w:w="3510"/>
        <w:tblGridChange w:id="0">
          <w:tblGrid>
            <w:gridCol w:w="3345"/>
            <w:gridCol w:w="3345"/>
            <w:gridCol w:w="3510"/>
          </w:tblGrid>
        </w:tblGridChange>
      </w:tblGrid>
      <w:tr>
        <w:trPr>
          <w:cantSplit w:val="0"/>
          <w:trHeight w:val="600" w:hRule="atLeast"/>
          <w:tblHeader w:val="0"/>
        </w:trPr>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8">
            <w:pPr>
              <w:tabs>
                <w:tab w:val="left" w:leader="none" w:pos="1560"/>
              </w:tabs>
              <w:spacing w:after="240" w:before="200" w:lineRule="auto"/>
              <w:ind w:left="0" w:firstLine="0"/>
              <w:rPr>
                <w:rFonts w:ascii="Open Sans" w:cs="Open Sans" w:eastAsia="Open Sans" w:hAnsi="Open Sans"/>
                <w:b w:val="1"/>
                <w:color w:val="ffffff"/>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9">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Czech part of the consortium</w:t>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A">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Foreign part of the consortium</w:t>
            </w:r>
          </w:p>
        </w:tc>
      </w:tr>
      <w:tr>
        <w:trPr>
          <w:cantSplit w:val="0"/>
          <w:trHeight w:val="64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 Project Title</w:t>
            </w:r>
          </w:p>
        </w:tc>
        <w:tc>
          <w:tcPr>
            <w:gridSpan w:val="2"/>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C">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69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b. Project number/identifier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F">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0">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1">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 Project start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2">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3">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4">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 Project end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5">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6">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7">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 Estimated Project Cost (USD)</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8">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9">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1A">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2et92p0" w:id="4"/>
      <w:bookmarkEnd w:id="4"/>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 Consortium Partners</w:t>
      </w:r>
    </w:p>
    <w:p w:rsidR="00000000" w:rsidDel="00000000" w:rsidP="00000000" w:rsidRDefault="00000000" w:rsidRPr="00000000" w14:paraId="0000001C">
      <w:pPr>
        <w:numPr>
          <w:ilvl w:val="0"/>
          <w:numId w:val="4"/>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Main Applicant / Lead Organization (Czech side)</w:t>
      </w:r>
    </w:p>
    <w:tbl>
      <w:tblPr>
        <w:tblStyle w:val="Table2"/>
        <w:tblW w:w="1020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80"/>
        <w:tblGridChange w:id="0">
          <w:tblGrid>
            <w:gridCol w:w="2520"/>
            <w:gridCol w:w="768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1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1"/>
          <w:tblHeader w:val="0"/>
        </w:trPr>
        <w:tc>
          <w:tcPr>
            <w:shd w:fill="efefef" w:val="clear"/>
            <w:tcMar>
              <w:top w:w="100.0" w:type="dxa"/>
              <w:left w:w="100.0" w:type="dxa"/>
              <w:bottom w:w="100.0" w:type="dxa"/>
              <w:right w:w="100.0" w:type="dxa"/>
            </w:tcMar>
          </w:tcPr>
          <w:p w:rsidR="00000000" w:rsidDel="00000000" w:rsidP="00000000" w:rsidRDefault="00000000" w:rsidRPr="00000000" w14:paraId="0000002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2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6">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2C">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E">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0">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36">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numPr>
          <w:ilvl w:val="0"/>
          <w:numId w:val="4"/>
        </w:numPr>
        <w:spacing w:after="20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tl w:val="0"/>
        </w:rPr>
      </w:r>
    </w:p>
    <w:tbl>
      <w:tblPr>
        <w:tblStyle w:val="Table3"/>
        <w:tblW w:w="1021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95"/>
        <w:tblGridChange w:id="0">
          <w:tblGrid>
            <w:gridCol w:w="2520"/>
            <w:gridCol w:w="7695"/>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38">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C">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E">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 </w:t>
            </w:r>
          </w:p>
          <w:p w:rsidR="00000000" w:rsidDel="00000000" w:rsidP="00000000" w:rsidRDefault="00000000" w:rsidRPr="00000000" w14:paraId="0000003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47">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9">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B">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51">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2">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(Czech side)</w:t>
      </w:r>
    </w:p>
    <w:tbl>
      <w:tblPr>
        <w:tblStyle w:val="Table4"/>
        <w:tblW w:w="102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710"/>
        <w:tblGridChange w:id="0">
          <w:tblGrid>
            <w:gridCol w:w="2520"/>
            <w:gridCol w:w="771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53">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7">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5A">
            <w:pPr>
              <w:widowControl w:val="0"/>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C">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E">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2">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4">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6">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6C">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D">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(Foreign side)</w:t>
      </w:r>
    </w:p>
    <w:tbl>
      <w:tblPr>
        <w:tblStyle w:val="Table5"/>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E">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7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7">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F">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1">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87">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8">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089">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A">
      <w:pPr>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3. Key persons</w:t>
      </w:r>
    </w:p>
    <w:p w:rsidR="00000000" w:rsidDel="00000000" w:rsidP="00000000" w:rsidRDefault="00000000" w:rsidRPr="00000000" w14:paraId="0000008B">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C">
      <w:pPr>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Specify the key experts who shall ensure successful project implementation. It is not necessary to include all members of the project team or the auxiliary staff. The project team, expertise, and complementarity of its members will be part of the evaluation of the project proposal. Therefore, consider carefully the team members you include in the project proposal.</w:t>
      </w:r>
    </w:p>
    <w:p w:rsidR="00000000" w:rsidDel="00000000" w:rsidP="00000000" w:rsidRDefault="00000000" w:rsidRPr="00000000" w14:paraId="0000008D">
      <w:pPr>
        <w:ind w:left="0" w:firstLine="0"/>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8E">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i w:val="1"/>
          <w:sz w:val="20"/>
          <w:szCs w:val="20"/>
          <w:rtl w:val="0"/>
        </w:rPr>
        <w:t xml:space="preserve">For each key person, both on the Czech and the foreign side, please use the example table below.</w:t>
      </w:r>
      <w:r w:rsidDel="00000000" w:rsidR="00000000" w:rsidRPr="00000000">
        <w:rPr>
          <w:rtl w:val="0"/>
        </w:rPr>
      </w:r>
    </w:p>
    <w:tbl>
      <w:tblPr>
        <w:tblStyle w:val="Table6"/>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F">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3">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E-mail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5">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Main activities carried out during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ind w:left="0" w:firstLine="0"/>
              <w:jc w:val="left"/>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097">
      <w:pPr>
        <w:spacing w:after="20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8">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9">
      <w:pPr>
        <w:spacing w:after="200" w:lineRule="auto"/>
        <w:ind w:left="0" w:firstLine="0"/>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9A">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b w:val="1"/>
          <w:sz w:val="26"/>
          <w:szCs w:val="26"/>
          <w:rtl w:val="0"/>
        </w:rPr>
        <w:t xml:space="preserve">4. Financial Plan</w:t>
      </w:r>
      <w:r w:rsidDel="00000000" w:rsidR="00000000" w:rsidRPr="00000000">
        <w:rPr>
          <w:rtl w:val="0"/>
        </w:rPr>
      </w:r>
    </w:p>
    <w:p w:rsidR="00000000" w:rsidDel="00000000" w:rsidP="00000000" w:rsidRDefault="00000000" w:rsidRPr="00000000" w14:paraId="0000009B">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of the applicant: </w:t>
      </w:r>
      <w:r w:rsidDel="00000000" w:rsidR="00000000" w:rsidRPr="00000000">
        <w:rPr>
          <w:rtl w:val="0"/>
        </w:rPr>
      </w:r>
    </w:p>
    <w:tbl>
      <w:tblPr>
        <w:tblStyle w:val="Table7"/>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9C">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9D">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9E">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9F">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A0">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A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A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A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0">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B1">
      <w:pPr>
        <w:tabs>
          <w:tab w:val="left" w:leader="none" w:pos="4962"/>
        </w:tabs>
        <w:ind w:left="0" w:firstLine="0"/>
        <w:jc w:val="left"/>
        <w:rPr>
          <w:rFonts w:ascii="Calibri" w:cs="Calibri" w:eastAsia="Calibri" w:hAnsi="Calibri"/>
        </w:rPr>
      </w:pPr>
      <w:r w:rsidDel="00000000" w:rsidR="00000000" w:rsidRPr="00000000">
        <w:rPr>
          <w:rtl w:val="0"/>
        </w:rPr>
      </w:r>
    </w:p>
    <w:tbl>
      <w:tblPr>
        <w:tblStyle w:val="Table8"/>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B2">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B3">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B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B8">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9"/>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B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shd w:fill="999999" w:val="clear"/>
          </w:tcPr>
          <w:p w:rsidR="00000000" w:rsidDel="00000000" w:rsidP="00000000" w:rsidRDefault="00000000" w:rsidRPr="00000000" w14:paraId="000000BA">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BB">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BC">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BD">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B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3">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C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8">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C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D">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C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2">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D3">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0"/>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D4">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D5">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D6">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A">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1"/>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DB">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DC">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DD">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DE">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DF">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0">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E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5">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E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A">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E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EF">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F0">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2"/>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F1">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F2">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F3">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F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F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F7">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3"/>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F8">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F9">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FA">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FB">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FC">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D">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F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2">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10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8">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10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D">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10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1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1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2">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113">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4"/>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14">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115">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16">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A">
      <w:pPr>
        <w:numPr>
          <w:ilvl w:val="0"/>
          <w:numId w:val="1"/>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C">
      <w:pPr>
        <w:tabs>
          <w:tab w:val="left" w:leader="none" w:pos="1560"/>
        </w:tabs>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5. Project introduction</w:t>
      </w:r>
    </w:p>
    <w:p w:rsidR="00000000" w:rsidDel="00000000" w:rsidP="00000000" w:rsidRDefault="00000000" w:rsidRPr="00000000" w14:paraId="0000011D">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Description</w:t>
      </w:r>
    </w:p>
    <w:p w:rsidR="00000000" w:rsidDel="00000000" w:rsidP="00000000" w:rsidRDefault="00000000" w:rsidRPr="00000000" w14:paraId="0000011E">
      <w:pPr>
        <w:keepLines w:val="1"/>
        <w:widowControl w:val="0"/>
        <w:spacing w:after="24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Provide a descriptive overview of the proposed project: project aims/objectives, description of research activity, and expected outcomes.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0">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Roles of each Main Applicant / Lead Organization and Project Partners</w:t>
      </w:r>
    </w:p>
    <w:p w:rsidR="00000000" w:rsidDel="00000000" w:rsidP="00000000" w:rsidRDefault="00000000" w:rsidRPr="00000000" w14:paraId="00000121">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a tabular form, provide a list of activities each organization intends to perform.</w:t>
      </w:r>
    </w:p>
    <w:tbl>
      <w:tblPr>
        <w:tblStyle w:val="Table15"/>
        <w:tblW w:w="9133.0" w:type="dxa"/>
        <w:jc w:val="left"/>
        <w:tblInd w:w="60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52"/>
        <w:gridCol w:w="2266"/>
        <w:gridCol w:w="2332"/>
        <w:gridCol w:w="2283"/>
        <w:tblGridChange w:id="0">
          <w:tblGrid>
            <w:gridCol w:w="2252"/>
            <w:gridCol w:w="2266"/>
            <w:gridCol w:w="2332"/>
            <w:gridCol w:w="2283"/>
          </w:tblGrid>
        </w:tblGridChange>
      </w:tblGrid>
      <w:tr>
        <w:trPr>
          <w:cantSplit w:val="0"/>
          <w:tblHeader w:val="0"/>
        </w:trPr>
        <w:tc>
          <w:tcPr>
            <w:shd w:fill="999999" w:val="clear"/>
          </w:tcPr>
          <w:p w:rsidR="00000000" w:rsidDel="00000000" w:rsidP="00000000" w:rsidRDefault="00000000" w:rsidRPr="00000000" w14:paraId="00000122">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no</w:t>
            </w:r>
          </w:p>
        </w:tc>
        <w:tc>
          <w:tcPr>
            <w:shd w:fill="999999" w:val="clear"/>
          </w:tcPr>
          <w:p w:rsidR="00000000" w:rsidDel="00000000" w:rsidP="00000000" w:rsidRDefault="00000000" w:rsidRPr="00000000" w14:paraId="00000123">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Name</w:t>
            </w:r>
          </w:p>
        </w:tc>
        <w:tc>
          <w:tcPr>
            <w:shd w:fill="999999" w:val="clear"/>
          </w:tcPr>
          <w:p w:rsidR="00000000" w:rsidDel="00000000" w:rsidP="00000000" w:rsidRDefault="00000000" w:rsidRPr="00000000" w14:paraId="00000124">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Description</w:t>
            </w:r>
          </w:p>
        </w:tc>
        <w:tc>
          <w:tcPr>
            <w:shd w:fill="999999" w:val="clear"/>
          </w:tcPr>
          <w:p w:rsidR="00000000" w:rsidDel="00000000" w:rsidP="00000000" w:rsidRDefault="00000000" w:rsidRPr="00000000" w14:paraId="00000125">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Results</w:t>
            </w:r>
          </w:p>
        </w:tc>
      </w:tr>
      <w:tr>
        <w:trPr>
          <w:cantSplit w:val="0"/>
          <w:tblHeader w:val="0"/>
        </w:trPr>
        <w:tc>
          <w:tcPr/>
          <w:p w:rsidR="00000000" w:rsidDel="00000000" w:rsidP="00000000" w:rsidRDefault="00000000" w:rsidRPr="00000000" w14:paraId="00000126">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7">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8">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9">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A">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B">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C">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D">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E">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F">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30">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31">
            <w:pPr>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3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Basis for cooperation </w:t>
      </w:r>
      <w:r w:rsidDel="00000000" w:rsidR="00000000" w:rsidRPr="00000000">
        <w:rPr>
          <w:rtl w:val="0"/>
        </w:rPr>
      </w:r>
    </w:p>
    <w:p w:rsidR="00000000" w:rsidDel="00000000" w:rsidP="00000000" w:rsidRDefault="00000000" w:rsidRPr="00000000" w14:paraId="00000134">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Why do you want to cooperate on the above-mentioned project? Describe the benefits that the solution of the project and the application of its results will generate for all involved organizations.</w:t>
      </w:r>
    </w:p>
    <w:p w:rsidR="00000000" w:rsidDel="00000000" w:rsidP="00000000" w:rsidRDefault="00000000" w:rsidRPr="00000000" w14:paraId="00000135">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6">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Implementation Path</w:t>
      </w:r>
    </w:p>
    <w:p w:rsidR="00000000" w:rsidDel="00000000" w:rsidP="00000000" w:rsidRDefault="00000000" w:rsidRPr="00000000" w14:paraId="00000137">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Describe the implementation plan for the result of the R&amp;D project.</w:t>
      </w:r>
    </w:p>
    <w:p w:rsidR="00000000" w:rsidDel="00000000" w:rsidP="00000000" w:rsidRDefault="00000000" w:rsidRPr="00000000" w14:paraId="00000138">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9">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Intellectual Property Rights</w:t>
      </w:r>
      <w:r w:rsidDel="00000000" w:rsidR="00000000" w:rsidRPr="00000000">
        <w:rPr>
          <w:rtl w:val="0"/>
        </w:rPr>
      </w:r>
    </w:p>
    <w:p w:rsidR="00000000" w:rsidDel="00000000" w:rsidP="00000000" w:rsidRDefault="00000000" w:rsidRPr="00000000" w14:paraId="0000013A">
      <w:pPr>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How will you deal with the Intellectual Property Rights that are to be created during the course of the project? How, and in what share, will both tangible and intangible result(s) owned by the Consortium Partners be divided?</w:t>
      </w:r>
    </w:p>
    <w:p w:rsidR="00000000" w:rsidDel="00000000" w:rsidP="00000000" w:rsidRDefault="00000000" w:rsidRPr="00000000" w14:paraId="0000013B">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D">
      <w:pPr>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6. Declaration</w:t>
      </w:r>
    </w:p>
    <w:p w:rsidR="00000000" w:rsidDel="00000000" w:rsidP="00000000" w:rsidRDefault="00000000" w:rsidRPr="00000000" w14:paraId="0000013E">
      <w:pPr>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Consortium Partners listed under Article 2 of this Common Proposal hereby declare and confirm as follows: </w:t>
      </w:r>
    </w:p>
    <w:p w:rsidR="00000000" w:rsidDel="00000000" w:rsidP="00000000" w:rsidRDefault="00000000" w:rsidRPr="00000000" w14:paraId="0000013F">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Consortium Partners intend to collaborate on the above-mentioned R&amp;D project. </w:t>
      </w:r>
    </w:p>
    <w:p w:rsidR="00000000" w:rsidDel="00000000" w:rsidP="00000000" w:rsidRDefault="00000000" w:rsidRPr="00000000" w14:paraId="00000140">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is in liquidation and insolvency or impending bankruptcy and is not being dealt with in insolvency proceedings.</w:t>
      </w:r>
    </w:p>
    <w:p w:rsidR="00000000" w:rsidDel="00000000" w:rsidP="00000000" w:rsidRDefault="00000000" w:rsidRPr="00000000" w14:paraId="00000141">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qualifies as an undertaking in difficulty.</w:t>
      </w:r>
    </w:p>
    <w:p w:rsidR="00000000" w:rsidDel="00000000" w:rsidP="00000000" w:rsidRDefault="00000000" w:rsidRPr="00000000" w14:paraId="00000142">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3">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4">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5">
      <w:pPr>
        <w:spacing w:after="200" w:lineRule="auto"/>
        <w:ind w:left="0" w:firstLine="0"/>
        <w:jc w:val="left"/>
        <w:rPr>
          <w:rFonts w:ascii="Open Sans" w:cs="Open Sans" w:eastAsia="Open Sans" w:hAnsi="Open Sans"/>
          <w:sz w:val="26"/>
          <w:szCs w:val="26"/>
        </w:rPr>
      </w:pPr>
      <w:r w:rsidDel="00000000" w:rsidR="00000000" w:rsidRPr="00000000">
        <w:rPr>
          <w:rFonts w:ascii="Open Sans" w:cs="Open Sans" w:eastAsia="Open Sans" w:hAnsi="Open Sans"/>
          <w:b w:val="1"/>
          <w:sz w:val="26"/>
          <w:szCs w:val="26"/>
          <w:rtl w:val="0"/>
        </w:rPr>
        <w:t xml:space="preserve">7. Statutory representative/member of a statutory body/representative with authorization to sign on behalf of the organization</w:t>
      </w:r>
      <w:r w:rsidDel="00000000" w:rsidR="00000000" w:rsidRPr="00000000">
        <w:rPr>
          <w:rFonts w:ascii="Open Sans" w:cs="Open Sans" w:eastAsia="Open Sans" w:hAnsi="Open Sans"/>
          <w:sz w:val="26"/>
          <w:szCs w:val="26"/>
          <w:rtl w:val="0"/>
        </w:rPr>
        <w:t xml:space="preserve"> </w:t>
      </w:r>
    </w:p>
    <w:p w:rsidR="00000000" w:rsidDel="00000000" w:rsidP="00000000" w:rsidRDefault="00000000" w:rsidRPr="00000000" w14:paraId="00000146">
      <w:pPr>
        <w:widowControl w:val="0"/>
        <w:spacing w:after="200" w:lineRule="auto"/>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the event that the Common Proposal is signed by a person other than the statutory representative (as stated in the commercial or other register), the signer shall provide an attachment with an official statement proving they have been given the right to sign documents on behalf of the statutory representative.</w:t>
      </w:r>
    </w:p>
    <w:tbl>
      <w:tblPr>
        <w:tblStyle w:val="Table16"/>
        <w:tblW w:w="102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15"/>
        <w:gridCol w:w="5100"/>
        <w:tblGridChange w:id="0">
          <w:tblGrid>
            <w:gridCol w:w="5115"/>
            <w:gridCol w:w="5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Czech side</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foreign side</w:t>
            </w:r>
          </w:p>
          <w:p w:rsidR="00000000" w:rsidDel="00000000" w:rsidP="00000000" w:rsidRDefault="00000000" w:rsidRPr="00000000" w14:paraId="0000014F">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0">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5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52">
            <w:pPr>
              <w:widowControl w:val="0"/>
              <w:ind w:left="0" w:firstLine="0"/>
              <w:jc w:val="left"/>
              <w:rPr>
                <w:rFonts w:ascii="Open Sans" w:cs="Open Sans" w:eastAsia="Open Sans" w:hAnsi="Open Sans"/>
                <w:sz w:val="22"/>
                <w:szCs w:val="22"/>
              </w:rPr>
            </w:pPr>
            <w:bookmarkStart w:colFirst="0" w:colLast="0" w:name="_heading=h.3dy6vkm" w:id="5"/>
            <w:bookmarkEnd w:id="5"/>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5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54">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ind w:left="0" w:firstLine="0"/>
              <w:jc w:val="left"/>
              <w:rPr>
                <w:rFonts w:ascii="Open Sans" w:cs="Open Sans" w:eastAsia="Open Sans" w:hAnsi="Open Sans"/>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ind w:left="0" w:firstLine="0"/>
              <w:jc w:val="left"/>
              <w:rPr>
                <w:rFonts w:ascii="Open Sans" w:cs="Open Sans" w:eastAsia="Open Sans" w:hAnsi="Open Sans"/>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Czech side</w:t>
            </w:r>
          </w:p>
          <w:p w:rsidR="00000000" w:rsidDel="00000000" w:rsidP="00000000" w:rsidRDefault="00000000" w:rsidRPr="00000000" w14:paraId="00000158">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5A">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5B">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5C">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5D">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foreign side</w:t>
            </w:r>
          </w:p>
          <w:p w:rsidR="00000000" w:rsidDel="00000000" w:rsidP="00000000" w:rsidRDefault="00000000" w:rsidRPr="00000000" w14:paraId="0000015F">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6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62">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6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64">
            <w:pPr>
              <w:widowControl w:val="0"/>
              <w:spacing w:after="200" w:lineRule="auto"/>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bl>
    <w:p w:rsidR="00000000" w:rsidDel="00000000" w:rsidP="00000000" w:rsidRDefault="00000000" w:rsidRPr="00000000" w14:paraId="00000165">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66">
      <w:pPr>
        <w:tabs>
          <w:tab w:val="left" w:leader="none" w:pos="1560"/>
        </w:tabs>
        <w:spacing w:after="200" w:lineRule="auto"/>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Add more partners either on the Czech or foreign side if needed.</w:t>
      </w:r>
    </w:p>
    <w:p w:rsidR="00000000" w:rsidDel="00000000" w:rsidP="00000000" w:rsidRDefault="00000000" w:rsidRPr="00000000" w14:paraId="00000167">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sectPr>
      <w:headerReference r:id="rId8" w:type="default"/>
      <w:headerReference r:id="rId9" w:type="first"/>
      <w:footerReference r:id="rId10" w:type="default"/>
      <w:pgSz w:h="16834" w:w="11900" w:orient="portrait"/>
      <w:pgMar w:bottom="1231" w:top="1417" w:left="992" w:right="71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ind w:firstLine="708"/>
      <w:jc w:val="right"/>
      <w:rPr>
        <w:rFonts w:ascii="Open Sans" w:cs="Open Sans" w:eastAsia="Open Sans" w:hAnsi="Open Sans"/>
        <w:sz w:val="22"/>
        <w:szCs w:val="22"/>
      </w:rPr>
    </w:pPr>
    <w:r w:rsidDel="00000000" w:rsidR="00000000" w:rsidRPr="00000000">
      <w:rPr>
        <w:rFonts w:ascii="Open Sans" w:cs="Open Sans" w:eastAsia="Open Sans" w:hAnsi="Open Sans"/>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1"/>
      <w:keepLines w:val="1"/>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Calibri" w:cs="Calibri" w:eastAsia="Calibri" w:hAnsi="Calibri"/>
        <w:b w:val="1"/>
        <w:i w:val="0"/>
        <w:smallCaps w:val="0"/>
        <w:strike w:val="0"/>
        <w:color w:val="999999"/>
        <w:sz w:val="44"/>
        <w:szCs w:val="4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169">
    <w:pPr>
      <w:ind w:firstLine="708"/>
      <w:rPr>
        <w:rFonts w:ascii="Calibri" w:cs="Calibri" w:eastAsia="Calibri" w:hAnsi="Calibri"/>
        <w:b w:val="1"/>
        <w:color w:val="999999"/>
        <w:sz w:val="44"/>
        <w:szCs w:val="4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ind w:firstLine="70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-647683</wp:posOffset>
          </wp:positionH>
          <wp:positionV relativeFrom="paragraph">
            <wp:posOffset>-57132</wp:posOffset>
          </wp:positionV>
          <wp:extent cx="1440000" cy="1440000"/>
          <wp:effectExtent b="0" l="0" r="0" t="0"/>
          <wp:wrapSquare wrapText="bothSides" distB="0" distT="0" distL="0" distR="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cs-CZ"/>
      </w:rPr>
    </w:rPrDefault>
    <w:pPrDefault>
      <w:pPr>
        <w:ind w:left="7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tabs>
        <w:tab w:val="left" w:pos="1560"/>
      </w:tabs>
      <w:spacing w:after="200"/>
      <w:ind w:right="288"/>
      <w:outlineLvl w:val="0"/>
    </w:pPr>
    <w:rPr>
      <w:b w:val="1"/>
      <w:sz w:val="28"/>
      <w:szCs w:val="28"/>
    </w:rPr>
  </w:style>
  <w:style w:type="paragraph" w:styleId="Nadpis2">
    <w:name w:val="heading 2"/>
    <w:basedOn w:val="Normln"/>
    <w:next w:val="Normln"/>
    <w:uiPriority w:val="9"/>
    <w:semiHidden w:val="1"/>
    <w:unhideWhenUsed w:val="1"/>
    <w:qFormat w:val="1"/>
    <w:pPr>
      <w:keepNext w:val="1"/>
      <w:keepLines w:val="1"/>
      <w:spacing w:after="200" w:before="360"/>
      <w:ind w:right="288"/>
      <w:outlineLvl w:val="1"/>
    </w:pPr>
    <w:rPr>
      <w:b w:val="1"/>
      <w:color w:val="ff0000"/>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top w:w="100.0" w:type="dxa"/>
        <w:left w:w="100.0" w:type="dxa"/>
        <w:bottom w:w="100.0" w:type="dxa"/>
        <w:right w:w="100.0" w:type="dxa"/>
      </w:tblCellMar>
    </w:tblPr>
  </w:style>
  <w:style w:type="table" w:styleId="a0" w:customStyle="1">
    <w:basedOn w:val="TableNormal10"/>
    <w:tblPr>
      <w:tblStyleRowBandSize w:val="1"/>
      <w:tblStyleColBandSize w:val="1"/>
      <w:tblCellMar>
        <w:top w:w="100.0" w:type="dxa"/>
        <w:left w:w="100.0" w:type="dxa"/>
        <w:bottom w:w="100.0" w:type="dxa"/>
        <w:right w:w="100.0" w:type="dxa"/>
      </w:tblCellMar>
    </w:tblPr>
  </w:style>
  <w:style w:type="table" w:styleId="a1" w:customStyle="1">
    <w:basedOn w:val="TableNormal10"/>
    <w:tblPr>
      <w:tblStyleRowBandSize w:val="1"/>
      <w:tblStyleColBandSize w:val="1"/>
      <w:tblCellMar>
        <w:top w:w="100.0" w:type="dxa"/>
        <w:left w:w="100.0" w:type="dxa"/>
        <w:bottom w:w="100.0" w:type="dxa"/>
        <w:right w:w="10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top w:w="100.0" w:type="dxa"/>
        <w:left w:w="100.0" w:type="dxa"/>
        <w:bottom w:w="100.0" w:type="dxa"/>
        <w:right w:w="100.0" w:type="dxa"/>
      </w:tblCellMar>
    </w:tblPr>
  </w:style>
  <w:style w:type="table" w:styleId="a4" w:customStyle="1">
    <w:basedOn w:val="TableNormal10"/>
    <w:rPr>
      <w:color w:val="000000"/>
    </w:rPr>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top w:w="100.0" w:type="dxa"/>
        <w:left w:w="100.0" w:type="dxa"/>
        <w:bottom w:w="100.0" w:type="dxa"/>
        <w:right w:w="100.0" w:type="dxa"/>
      </w:tblCellMar>
    </w:tblPr>
  </w:style>
  <w:style w:type="table" w:styleId="a6" w:customStyle="1">
    <w:basedOn w:val="TableNormal10"/>
    <w:rPr>
      <w:color w:val="000000"/>
    </w:rPr>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0.0" w:type="dxa"/>
        <w:bottom w:w="100.0" w:type="dxa"/>
        <w:right w:w="100.0" w:type="dxa"/>
      </w:tblCellMar>
    </w:tblPr>
  </w:style>
  <w:style w:type="table" w:styleId="a8" w:customStyle="1">
    <w:basedOn w:val="TableNormal10"/>
    <w:rPr>
      <w:color w:val="000000"/>
    </w:rPr>
    <w:tblPr>
      <w:tblStyleRowBandSize w:val="1"/>
      <w:tblStyleColBandSize w:val="1"/>
      <w:tblCellMar>
        <w:left w:w="115.0" w:type="dxa"/>
        <w:right w:w="115.0" w:type="dxa"/>
      </w:tblCellMar>
    </w:tblPr>
  </w:style>
  <w:style w:type="table" w:styleId="a9" w:customStyle="1">
    <w:basedOn w:val="TableNormal10"/>
    <w:tblPr>
      <w:tblStyleRowBandSize w:val="1"/>
      <w:tblStyleColBandSize w:val="1"/>
      <w:tblCellMar>
        <w:top w:w="100.0" w:type="dxa"/>
        <w:left w:w="100.0" w:type="dxa"/>
        <w:bottom w:w="100.0" w:type="dxa"/>
        <w:right w:w="100.0" w:type="dxa"/>
      </w:tblCellMar>
    </w:tblPr>
  </w:style>
  <w:style w:type="table" w:styleId="aa" w:customStyle="1">
    <w:basedOn w:val="TableNormal10"/>
    <w:rPr>
      <w:color w:val="000000"/>
    </w:rPr>
    <w:tblPr>
      <w:tblStyleRowBandSize w:val="1"/>
      <w:tblStyleColBandSize w:val="1"/>
      <w:tblCellMar>
        <w:left w:w="115.0" w:type="dxa"/>
        <w:right w:w="115.0" w:type="dxa"/>
      </w:tblCellMar>
    </w:tblPr>
  </w:style>
  <w:style w:type="table" w:styleId="ab" w:customStyle="1">
    <w:basedOn w:val="TableNormal10"/>
    <w:tblPr>
      <w:tblStyleRowBandSize w:val="1"/>
      <w:tblStyleColBandSize w:val="1"/>
      <w:tblCellMar>
        <w:top w:w="100.0" w:type="dxa"/>
        <w:left w:w="100.0" w:type="dxa"/>
        <w:bottom w:w="100.0" w:type="dxa"/>
        <w:right w:w="100.0" w:type="dxa"/>
      </w:tblCellMar>
    </w:tblPr>
  </w:style>
  <w:style w:type="table" w:styleId="ac" w:customStyle="1">
    <w:basedOn w:val="TableNormal10"/>
    <w:rPr>
      <w:color w:val="000000"/>
    </w:rPr>
    <w:tblPr>
      <w:tblStyleRowBandSize w:val="1"/>
      <w:tblStyleColBandSize w:val="1"/>
      <w:tblCellMar>
        <w:left w:w="115.0" w:type="dxa"/>
        <w:right w:w="115.0" w:type="dxa"/>
      </w:tblCellMar>
    </w:tblPr>
  </w:style>
  <w:style w:type="table" w:styleId="ad" w:customStyle="1">
    <w:basedOn w:val="TableNormal10"/>
    <w:tblPr>
      <w:tblStyleRowBandSize w:val="1"/>
      <w:tblStyleColBandSize w:val="1"/>
      <w:tblCellMar>
        <w:top w:w="100.0" w:type="dxa"/>
        <w:left w:w="100.0" w:type="dxa"/>
        <w:bottom w:w="100.0" w:type="dxa"/>
        <w:right w:w="100.0" w:type="dxa"/>
      </w:tblCellMar>
    </w:tblPr>
  </w:style>
  <w:style w:type="paragraph" w:styleId="Zhlav">
    <w:name w:val="header"/>
    <w:basedOn w:val="Normln"/>
    <w:link w:val="ZhlavChar"/>
    <w:uiPriority w:val="99"/>
    <w:unhideWhenUsed w:val="1"/>
    <w:rsid w:val="0069511F"/>
    <w:pPr>
      <w:tabs>
        <w:tab w:val="center" w:pos="4153"/>
        <w:tab w:val="right" w:pos="8306"/>
      </w:tabs>
      <w:snapToGrid w:val="0"/>
    </w:pPr>
    <w:rPr>
      <w:sz w:val="20"/>
      <w:szCs w:val="20"/>
    </w:rPr>
  </w:style>
  <w:style w:type="character" w:styleId="ZhlavChar" w:customStyle="1">
    <w:name w:val="Záhlaví Char"/>
    <w:basedOn w:val="Standardnpsmoodstavce"/>
    <w:link w:val="Zhlav"/>
    <w:uiPriority w:val="99"/>
    <w:rsid w:val="0069511F"/>
    <w:rPr>
      <w:sz w:val="20"/>
      <w:szCs w:val="20"/>
    </w:rPr>
  </w:style>
  <w:style w:type="paragraph" w:styleId="Zpat">
    <w:name w:val="footer"/>
    <w:basedOn w:val="Normln"/>
    <w:link w:val="ZpatChar"/>
    <w:uiPriority w:val="99"/>
    <w:unhideWhenUsed w:val="1"/>
    <w:rsid w:val="0069511F"/>
    <w:pPr>
      <w:tabs>
        <w:tab w:val="center" w:pos="4153"/>
        <w:tab w:val="right" w:pos="8306"/>
      </w:tabs>
      <w:snapToGrid w:val="0"/>
    </w:pPr>
    <w:rPr>
      <w:sz w:val="20"/>
      <w:szCs w:val="20"/>
    </w:rPr>
  </w:style>
  <w:style w:type="character" w:styleId="ZpatChar" w:customStyle="1">
    <w:name w:val="Zápatí Char"/>
    <w:basedOn w:val="Standardnpsmoodstavce"/>
    <w:link w:val="Zpat"/>
    <w:uiPriority w:val="99"/>
    <w:rsid w:val="0069511F"/>
    <w:rPr>
      <w:sz w:val="20"/>
      <w:szCs w:val="20"/>
    </w:rPr>
  </w:style>
  <w:style w:type="table" w:styleId="a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9" w:customStyle="1">
    <w:basedOn w:val="Normlntabulka"/>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c9HTyI1xGBB0gCW7KrMgMW8CA==">CgMxLjAyCGguZ2pkZ3hzMgloLjMwajB6bGwyCWguMWZvYjl0ZTIJaC4zem55c2g3MgloLjJldDkycDAyCWguM2R5NnZrbTIJaC4xdDNoNXNmOAByITFlTWpCN1B6aTBHcHdqR2Nhdk0zVlpVeDZydmNaQk1vWg==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2024-03-01T15:57:00Z</dcterms:created>
  <dc:creator>Radana Díťová</dc:creator>
</cp:coreProperties>
</file>